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20C" w:rsidRPr="00087CA7" w:rsidRDefault="00DC2686">
      <w:pPr>
        <w:spacing w:after="0" w:line="408" w:lineRule="auto"/>
        <w:ind w:left="120"/>
        <w:jc w:val="center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4420C" w:rsidRPr="00087CA7" w:rsidRDefault="00DC2686">
      <w:pPr>
        <w:spacing w:after="0" w:line="408" w:lineRule="auto"/>
        <w:ind w:left="120"/>
        <w:jc w:val="center"/>
        <w:rPr>
          <w:lang w:val="ru-RU"/>
        </w:rPr>
      </w:pPr>
      <w:bookmarkStart w:id="0" w:name="fcb9eec2-6d9c-4e95-acb9-9498587751c9"/>
      <w:r w:rsidRPr="00087CA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Республики Мордовия</w:t>
      </w:r>
      <w:bookmarkEnd w:id="0"/>
      <w:r w:rsidRPr="00087CA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4420C" w:rsidRPr="00087CA7" w:rsidRDefault="00DC2686">
      <w:pPr>
        <w:spacing w:after="0" w:line="408" w:lineRule="auto"/>
        <w:ind w:left="120"/>
        <w:jc w:val="center"/>
        <w:rPr>
          <w:lang w:val="ru-RU"/>
        </w:rPr>
      </w:pPr>
      <w:bookmarkStart w:id="1" w:name="073d317b-81fc-4ac3-a061-7cbe7a0b5262"/>
      <w:r w:rsidRPr="00087CA7">
        <w:rPr>
          <w:rFonts w:ascii="Times New Roman" w:hAnsi="Times New Roman"/>
          <w:b/>
          <w:color w:val="000000"/>
          <w:sz w:val="28"/>
          <w:lang w:val="ru-RU"/>
        </w:rPr>
        <w:t>Администрация Торбеевского района</w:t>
      </w:r>
      <w:bookmarkEnd w:id="1"/>
    </w:p>
    <w:p w:rsidR="0074420C" w:rsidRPr="00087CA7" w:rsidRDefault="00DC2686">
      <w:pPr>
        <w:spacing w:after="0" w:line="408" w:lineRule="auto"/>
        <w:ind w:left="120"/>
        <w:jc w:val="center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МБОУ "Торбеевская средняя общеобразовательная школа №3"</w:t>
      </w:r>
    </w:p>
    <w:p w:rsidR="0074420C" w:rsidRPr="00087CA7" w:rsidRDefault="0074420C">
      <w:pPr>
        <w:spacing w:after="0"/>
        <w:ind w:left="120"/>
        <w:rPr>
          <w:lang w:val="ru-RU"/>
        </w:rPr>
      </w:pPr>
    </w:p>
    <w:p w:rsidR="0074420C" w:rsidRPr="00087CA7" w:rsidRDefault="0074420C">
      <w:pPr>
        <w:spacing w:after="0"/>
        <w:ind w:left="120"/>
        <w:rPr>
          <w:lang w:val="ru-RU"/>
        </w:rPr>
      </w:pPr>
    </w:p>
    <w:p w:rsidR="0074420C" w:rsidRPr="00087CA7" w:rsidRDefault="0074420C">
      <w:pPr>
        <w:spacing w:after="0"/>
        <w:ind w:left="120"/>
        <w:rPr>
          <w:lang w:val="ru-RU"/>
        </w:rPr>
      </w:pPr>
    </w:p>
    <w:p w:rsidR="0074420C" w:rsidRPr="00087CA7" w:rsidRDefault="0074420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266D3" w:rsidRPr="00087CA7" w:rsidTr="006266D3">
        <w:tc>
          <w:tcPr>
            <w:tcW w:w="3114" w:type="dxa"/>
          </w:tcPr>
          <w:p w:rsidR="006266D3" w:rsidRPr="0040209D" w:rsidRDefault="00DC2686" w:rsidP="006266D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6266D3" w:rsidRPr="008944ED" w:rsidRDefault="00DC2686" w:rsidP="006266D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методического объединения</w:t>
            </w:r>
          </w:p>
          <w:p w:rsidR="006266D3" w:rsidRDefault="00DC2686" w:rsidP="006266D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266D3" w:rsidRPr="008944ED" w:rsidRDefault="00DC2686" w:rsidP="006266D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Янина Е.В.</w:t>
            </w:r>
          </w:p>
          <w:p w:rsidR="00087CA7" w:rsidRDefault="00087CA7" w:rsidP="006266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6266D3" w:rsidRDefault="00DC2686" w:rsidP="006266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266D3" w:rsidRPr="0040209D" w:rsidRDefault="006266D3" w:rsidP="006266D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266D3" w:rsidRPr="0040209D" w:rsidRDefault="006266D3" w:rsidP="006266D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266D3" w:rsidRDefault="00DC2686" w:rsidP="006266D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6266D3" w:rsidRPr="008944ED" w:rsidRDefault="00DC2686" w:rsidP="006266D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87CA7" w:rsidRDefault="00087CA7" w:rsidP="006266D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6266D3" w:rsidRDefault="00DC2686" w:rsidP="006266D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266D3" w:rsidRPr="008944ED" w:rsidRDefault="00DC2686" w:rsidP="006266D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Хакназарова И.Г.</w:t>
            </w:r>
          </w:p>
          <w:p w:rsidR="00087CA7" w:rsidRDefault="00087CA7" w:rsidP="006266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87CA7" w:rsidRDefault="00087CA7" w:rsidP="006266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 w:rsidR="00DC26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6266D3" w:rsidRDefault="00DC2686" w:rsidP="006266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</w:t>
            </w:r>
            <w:r w:rsidRPr="007611A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266D3" w:rsidRPr="0040209D" w:rsidRDefault="006266D3" w:rsidP="006266D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4420C" w:rsidRPr="00087CA7" w:rsidRDefault="0074420C">
      <w:pPr>
        <w:spacing w:after="0"/>
        <w:ind w:left="120"/>
        <w:rPr>
          <w:lang w:val="ru-RU"/>
        </w:rPr>
      </w:pPr>
    </w:p>
    <w:p w:rsidR="0074420C" w:rsidRPr="00087CA7" w:rsidRDefault="0074420C">
      <w:pPr>
        <w:spacing w:after="0"/>
        <w:ind w:left="120"/>
        <w:rPr>
          <w:lang w:val="ru-RU"/>
        </w:rPr>
      </w:pPr>
    </w:p>
    <w:p w:rsidR="0074420C" w:rsidRPr="00087CA7" w:rsidRDefault="0074420C">
      <w:pPr>
        <w:spacing w:after="0"/>
        <w:ind w:left="120"/>
        <w:rPr>
          <w:lang w:val="ru-RU"/>
        </w:rPr>
      </w:pPr>
    </w:p>
    <w:p w:rsidR="0074420C" w:rsidRPr="00087CA7" w:rsidRDefault="0074420C">
      <w:pPr>
        <w:spacing w:after="0"/>
        <w:ind w:left="120"/>
        <w:rPr>
          <w:lang w:val="ru-RU"/>
        </w:rPr>
      </w:pPr>
    </w:p>
    <w:p w:rsidR="0074420C" w:rsidRPr="00087CA7" w:rsidRDefault="0074420C">
      <w:pPr>
        <w:spacing w:after="0"/>
        <w:ind w:left="120"/>
        <w:rPr>
          <w:lang w:val="ru-RU"/>
        </w:rPr>
      </w:pPr>
    </w:p>
    <w:p w:rsidR="0074420C" w:rsidRPr="00087CA7" w:rsidRDefault="00DC2686">
      <w:pPr>
        <w:spacing w:after="0" w:line="408" w:lineRule="auto"/>
        <w:ind w:left="120"/>
        <w:jc w:val="center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4420C" w:rsidRPr="00087CA7" w:rsidRDefault="00DC2686">
      <w:pPr>
        <w:spacing w:after="0" w:line="408" w:lineRule="auto"/>
        <w:ind w:left="120"/>
        <w:jc w:val="center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8888680)</w:t>
      </w:r>
    </w:p>
    <w:p w:rsidR="0074420C" w:rsidRPr="00087CA7" w:rsidRDefault="0074420C">
      <w:pPr>
        <w:spacing w:after="0"/>
        <w:ind w:left="120"/>
        <w:jc w:val="center"/>
        <w:rPr>
          <w:lang w:val="ru-RU"/>
        </w:rPr>
      </w:pPr>
    </w:p>
    <w:p w:rsidR="0074420C" w:rsidRPr="00087CA7" w:rsidRDefault="00DC2686">
      <w:pPr>
        <w:spacing w:after="0" w:line="408" w:lineRule="auto"/>
        <w:ind w:left="120"/>
        <w:jc w:val="center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74420C" w:rsidRDefault="00DC2686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087CA7" w:rsidRDefault="00087CA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087CA7" w:rsidRPr="00087CA7" w:rsidRDefault="00087CA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Демина В.В.</w:t>
      </w:r>
    </w:p>
    <w:p w:rsidR="0074420C" w:rsidRPr="00087CA7" w:rsidRDefault="0074420C">
      <w:pPr>
        <w:spacing w:after="0"/>
        <w:ind w:left="120"/>
        <w:jc w:val="center"/>
        <w:rPr>
          <w:lang w:val="ru-RU"/>
        </w:rPr>
      </w:pPr>
    </w:p>
    <w:p w:rsidR="0074420C" w:rsidRPr="00087CA7" w:rsidRDefault="0074420C">
      <w:pPr>
        <w:spacing w:after="0"/>
        <w:ind w:left="120"/>
        <w:jc w:val="center"/>
        <w:rPr>
          <w:lang w:val="ru-RU"/>
        </w:rPr>
      </w:pPr>
    </w:p>
    <w:p w:rsidR="0074420C" w:rsidRPr="00087CA7" w:rsidRDefault="0074420C">
      <w:pPr>
        <w:spacing w:after="0"/>
        <w:ind w:left="120"/>
        <w:jc w:val="center"/>
        <w:rPr>
          <w:lang w:val="ru-RU"/>
        </w:rPr>
      </w:pPr>
    </w:p>
    <w:p w:rsidR="0074420C" w:rsidRPr="00087CA7" w:rsidRDefault="0074420C">
      <w:pPr>
        <w:spacing w:after="0"/>
        <w:ind w:left="120"/>
        <w:jc w:val="center"/>
        <w:rPr>
          <w:lang w:val="ru-RU"/>
        </w:rPr>
      </w:pPr>
    </w:p>
    <w:p w:rsidR="0074420C" w:rsidRPr="00087CA7" w:rsidRDefault="0074420C">
      <w:pPr>
        <w:spacing w:after="0"/>
        <w:ind w:left="120"/>
        <w:jc w:val="center"/>
        <w:rPr>
          <w:lang w:val="ru-RU"/>
        </w:rPr>
      </w:pPr>
    </w:p>
    <w:p w:rsidR="0074420C" w:rsidRPr="00087CA7" w:rsidRDefault="0074420C">
      <w:pPr>
        <w:spacing w:after="0"/>
        <w:ind w:left="120"/>
        <w:jc w:val="center"/>
        <w:rPr>
          <w:lang w:val="ru-RU"/>
        </w:rPr>
      </w:pPr>
    </w:p>
    <w:p w:rsidR="0074420C" w:rsidRPr="00087CA7" w:rsidRDefault="00DC2686">
      <w:pPr>
        <w:spacing w:after="0"/>
        <w:ind w:left="120"/>
        <w:jc w:val="center"/>
        <w:rPr>
          <w:lang w:val="ru-RU"/>
        </w:rPr>
      </w:pPr>
      <w:bookmarkStart w:id="2" w:name="ea9f8b93-ec0a-46f1-b121-7d755706d3f8"/>
      <w:r w:rsidRPr="00087CA7">
        <w:rPr>
          <w:rFonts w:ascii="Times New Roman" w:hAnsi="Times New Roman"/>
          <w:b/>
          <w:color w:val="000000"/>
          <w:sz w:val="28"/>
          <w:lang w:val="ru-RU"/>
        </w:rPr>
        <w:t>Республика Мордовия Торбеево</w:t>
      </w:r>
      <w:bookmarkEnd w:id="2"/>
      <w:r w:rsidRPr="00087CA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bc60fee5-3ea2-4a72-978d-d6513b1fb57a"/>
      <w:r w:rsidRPr="00087CA7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</w:p>
    <w:p w:rsidR="0074420C" w:rsidRPr="00087CA7" w:rsidRDefault="0074420C">
      <w:pPr>
        <w:rPr>
          <w:lang w:val="ru-RU"/>
        </w:rPr>
        <w:sectPr w:rsidR="0074420C" w:rsidRPr="00087CA7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71692234"/>
      <w:bookmarkStart w:id="5" w:name="_GoBack"/>
      <w:bookmarkEnd w:id="5"/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bookmarkStart w:id="6" w:name="block-71692235"/>
      <w:bookmarkEnd w:id="4"/>
      <w:r w:rsidRPr="00087CA7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:rsidR="0074420C" w:rsidRPr="00087CA7" w:rsidRDefault="0074420C">
      <w:pPr>
        <w:spacing w:after="0"/>
        <w:ind w:left="120"/>
        <w:rPr>
          <w:lang w:val="ru-RU"/>
        </w:rPr>
      </w:pPr>
      <w:bookmarkStart w:id="7" w:name="_Toc144448634"/>
      <w:bookmarkEnd w:id="7"/>
    </w:p>
    <w:p w:rsidR="0074420C" w:rsidRPr="00087CA7" w:rsidRDefault="0074420C">
      <w:pPr>
        <w:spacing w:after="0"/>
        <w:ind w:left="120"/>
        <w:rPr>
          <w:lang w:val="ru-RU"/>
        </w:rPr>
      </w:pPr>
    </w:p>
    <w:p w:rsidR="0074420C" w:rsidRPr="00087CA7" w:rsidRDefault="00DC2686">
      <w:pPr>
        <w:spacing w:after="0"/>
        <w:ind w:left="120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Программа по музыке позволит учителю: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В течение периода начального общего образования необходимо заложить основы будущей музыкальной культуры личности, сформировать </w:t>
      </w:r>
      <w:r w:rsidRPr="00087CA7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</w:t>
      </w:r>
      <w:r w:rsidRPr="00087C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pacing w:val="-4"/>
          <w:sz w:val="28"/>
          <w:lang w:val="ru-RU"/>
        </w:rPr>
        <w:t>Важнейшие задачи обучения музыке на уровне начального общего образования: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 в жизни и в искусстве;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модуль № 3 «Музыка в жизни человека»;</w:t>
      </w:r>
    </w:p>
    <w:p w:rsidR="0074420C" w:rsidRPr="00087CA7" w:rsidRDefault="00DC2686" w:rsidP="00872FFD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74420C" w:rsidRPr="00087CA7" w:rsidRDefault="00872FFD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№ 4</w:t>
      </w:r>
      <w:r w:rsidR="00DC2686" w:rsidRPr="00087CA7">
        <w:rPr>
          <w:rFonts w:ascii="Times New Roman" w:hAnsi="Times New Roman"/>
          <w:color w:val="000000"/>
          <w:sz w:val="28"/>
          <w:lang w:val="ru-RU"/>
        </w:rPr>
        <w:t xml:space="preserve"> «Музыка театра и кино»; </w:t>
      </w:r>
    </w:p>
    <w:p w:rsidR="0074420C" w:rsidRPr="00087CA7" w:rsidRDefault="00872FFD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№ 5</w:t>
      </w:r>
      <w:r w:rsidR="00DC2686" w:rsidRPr="00087CA7">
        <w:rPr>
          <w:rFonts w:ascii="Times New Roman" w:hAnsi="Times New Roman"/>
          <w:color w:val="000000"/>
          <w:sz w:val="28"/>
          <w:lang w:val="ru-RU"/>
        </w:rPr>
        <w:t xml:space="preserve"> «Современная музыкальная культура»; </w:t>
      </w:r>
    </w:p>
    <w:p w:rsidR="0074420C" w:rsidRPr="00087CA7" w:rsidRDefault="00872FFD">
      <w:pPr>
        <w:spacing w:after="0" w:line="257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модуль № 6</w:t>
      </w:r>
      <w:r w:rsidR="00DC2686" w:rsidRPr="00087CA7">
        <w:rPr>
          <w:rFonts w:ascii="Times New Roman" w:hAnsi="Times New Roman"/>
          <w:color w:val="000000"/>
          <w:sz w:val="28"/>
          <w:lang w:val="ru-RU"/>
        </w:rPr>
        <w:t xml:space="preserve"> «Музыкальная грамота».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 ‑ 135 часов: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74420C" w:rsidRPr="00087CA7" w:rsidRDefault="00DC2686">
      <w:pPr>
        <w:spacing w:after="0" w:line="257" w:lineRule="auto"/>
        <w:ind w:firstLine="600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в музыкальных </w:t>
      </w:r>
      <w:r w:rsidRPr="00087CA7">
        <w:rPr>
          <w:rFonts w:ascii="Times New Roman" w:hAnsi="Times New Roman"/>
          <w:color w:val="000000"/>
          <w:sz w:val="28"/>
          <w:lang w:val="ru-RU"/>
        </w:rPr>
        <w:lastRenderedPageBreak/>
        <w:t>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74420C" w:rsidRPr="00087CA7" w:rsidRDefault="0074420C">
      <w:pPr>
        <w:rPr>
          <w:lang w:val="ru-RU"/>
        </w:rPr>
        <w:sectPr w:rsidR="0074420C" w:rsidRPr="00087CA7">
          <w:pgSz w:w="11906" w:h="16383"/>
          <w:pgMar w:top="1134" w:right="850" w:bottom="1134" w:left="1701" w:header="720" w:footer="720" w:gutter="0"/>
          <w:cols w:space="720"/>
        </w:sectPr>
      </w:pPr>
    </w:p>
    <w:p w:rsidR="0074420C" w:rsidRPr="00087CA7" w:rsidRDefault="0074420C">
      <w:pPr>
        <w:spacing w:after="0" w:line="264" w:lineRule="auto"/>
        <w:ind w:left="120"/>
        <w:jc w:val="both"/>
        <w:rPr>
          <w:lang w:val="ru-RU"/>
        </w:rPr>
      </w:pPr>
      <w:bookmarkStart w:id="8" w:name="block-71692236"/>
      <w:bookmarkEnd w:id="6"/>
    </w:p>
    <w:p w:rsidR="0074420C" w:rsidRPr="00087CA7" w:rsidRDefault="00DC2686">
      <w:pPr>
        <w:spacing w:after="0" w:line="264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74420C" w:rsidRPr="00087CA7" w:rsidRDefault="0074420C">
      <w:pPr>
        <w:spacing w:after="0" w:line="264" w:lineRule="auto"/>
        <w:ind w:left="120"/>
        <w:jc w:val="both"/>
        <w:rPr>
          <w:lang w:val="ru-RU"/>
        </w:rPr>
      </w:pPr>
    </w:p>
    <w:p w:rsidR="0074420C" w:rsidRPr="00087CA7" w:rsidRDefault="00DC2686">
      <w:pPr>
        <w:spacing w:after="0" w:line="264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74420C" w:rsidRPr="00087CA7" w:rsidRDefault="0074420C">
      <w:pPr>
        <w:spacing w:after="0"/>
        <w:ind w:left="120"/>
        <w:rPr>
          <w:lang w:val="ru-RU"/>
        </w:rPr>
      </w:pPr>
      <w:bookmarkStart w:id="9" w:name="_Toc144448636"/>
      <w:bookmarkEnd w:id="9"/>
    </w:p>
    <w:p w:rsidR="0074420C" w:rsidRPr="00087CA7" w:rsidRDefault="00DC2686">
      <w:pPr>
        <w:spacing w:after="0"/>
        <w:ind w:left="120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74420C" w:rsidRPr="00087CA7" w:rsidRDefault="00DC2686">
      <w:pPr>
        <w:spacing w:after="0" w:line="264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74420C" w:rsidRPr="00087CA7" w:rsidRDefault="00DC2686">
      <w:pPr>
        <w:spacing w:after="0" w:line="264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Русский фольклор.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Сказки, мифы и легенды.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lastRenderedPageBreak/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Народные праздники.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скоморохи. Ярмарочный балаган. Вертеп.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</w:t>
      </w:r>
      <w:r w:rsidRPr="00087C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внимание следует уделить как наиболее распространённым чертам, так и уникальным самобытным явлениям, </w:t>
      </w:r>
      <w:proofErr w:type="gramStart"/>
      <w:r w:rsidRPr="00087CA7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087CA7">
        <w:rPr>
          <w:rFonts w:ascii="Times New Roman" w:hAnsi="Times New Roman"/>
          <w:color w:val="000000"/>
          <w:sz w:val="28"/>
          <w:lang w:val="ru-RU"/>
        </w:rPr>
        <w:t>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74420C" w:rsidRPr="00087CA7" w:rsidRDefault="00DC2686">
      <w:pPr>
        <w:spacing w:after="0" w:line="264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74420C" w:rsidRPr="00087CA7" w:rsidRDefault="0074420C">
      <w:pPr>
        <w:spacing w:after="0"/>
        <w:ind w:left="120"/>
        <w:rPr>
          <w:lang w:val="ru-RU"/>
        </w:rPr>
      </w:pPr>
      <w:bookmarkStart w:id="10" w:name="_Toc144448637"/>
      <w:bookmarkEnd w:id="10"/>
    </w:p>
    <w:p w:rsidR="0074420C" w:rsidRPr="00087CA7" w:rsidRDefault="00DC2686">
      <w:pPr>
        <w:spacing w:after="0"/>
        <w:ind w:left="120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</w:t>
      </w:r>
      <w:r w:rsidRPr="00087CA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просмотр видеозаписи концерта;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игра «Я – композитор» (сочинение небольших попевок, мелодических фраз);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Композиторы – детям.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Оркестр.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lastRenderedPageBreak/>
        <w:t>просмотр видеозаписи;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роли дирижёра; 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74420C" w:rsidRPr="00087CA7" w:rsidRDefault="00DC2686">
      <w:pPr>
        <w:spacing w:after="0" w:line="264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74420C" w:rsidRPr="00087CA7" w:rsidRDefault="00DC2686">
      <w:pPr>
        <w:spacing w:after="0" w:line="264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74420C" w:rsidRPr="00087CA7" w:rsidRDefault="00DC2686">
      <w:pPr>
        <w:spacing w:after="0" w:line="264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74420C" w:rsidRPr="00087CA7" w:rsidRDefault="00DC2686">
      <w:pPr>
        <w:spacing w:after="0" w:line="264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Вокальная музыка.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74420C" w:rsidRPr="00087CA7" w:rsidRDefault="00DC2686">
      <w:pPr>
        <w:spacing w:after="0" w:line="264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инструментальной музыки; составление словаря музыкальных жанров.</w:t>
      </w:r>
    </w:p>
    <w:p w:rsidR="0074420C" w:rsidRPr="00087CA7" w:rsidRDefault="00DC2686">
      <w:pPr>
        <w:spacing w:after="0" w:line="264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Программная музыка.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доступных вокальных сочинений;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зарубежных композиторов.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pacing w:val="-6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pacing w:val="-6"/>
          <w:sz w:val="28"/>
          <w:lang w:val="ru-RU"/>
        </w:rPr>
        <w:t xml:space="preserve"> творчество выдающихся исполнителей-певцов, инструменталистов,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дирижёров. Консерватория, филармония, Конкурс имени П.И. Чайковского.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74420C" w:rsidRPr="00087CA7" w:rsidRDefault="0074420C">
      <w:pPr>
        <w:spacing w:after="0"/>
        <w:ind w:left="120"/>
        <w:rPr>
          <w:lang w:val="ru-RU"/>
        </w:rPr>
      </w:pPr>
      <w:bookmarkStart w:id="11" w:name="_Toc144448638"/>
      <w:bookmarkEnd w:id="11"/>
    </w:p>
    <w:p w:rsidR="0074420C" w:rsidRPr="00087CA7" w:rsidRDefault="00DC2686">
      <w:pPr>
        <w:spacing w:after="0"/>
        <w:ind w:left="120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</w:t>
      </w:r>
      <w:r w:rsidRPr="00087CA7">
        <w:rPr>
          <w:rFonts w:ascii="Times New Roman" w:hAnsi="Times New Roman"/>
          <w:color w:val="000000"/>
          <w:sz w:val="28"/>
          <w:lang w:val="ru-RU"/>
        </w:rPr>
        <w:lastRenderedPageBreak/>
        <w:t>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Красота и вдохновение.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разучивание хоровода.</w:t>
      </w:r>
    </w:p>
    <w:p w:rsidR="0074420C" w:rsidRPr="00087CA7" w:rsidRDefault="00DC2686">
      <w:pPr>
        <w:spacing w:after="0" w:line="264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Музыкальные пейзажи.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74420C" w:rsidRPr="00087CA7" w:rsidRDefault="00DC2686">
      <w:pPr>
        <w:spacing w:after="0" w:line="264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Музыкальные портреты.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74420C" w:rsidRPr="00087CA7" w:rsidRDefault="00DC2686">
      <w:pPr>
        <w:spacing w:after="0" w:line="264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Танцы, игры и веселье.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военная тема в музыкальном искусстве. Военные песни, марши, интонации, ритмы, тембры (призывная кварта, пунктирный ритм, </w:t>
      </w:r>
      <w:r w:rsidRPr="00087CA7">
        <w:rPr>
          <w:rFonts w:ascii="Times New Roman" w:hAnsi="Times New Roman"/>
          <w:color w:val="000000"/>
          <w:sz w:val="28"/>
          <w:lang w:val="ru-RU"/>
        </w:rPr>
        <w:lastRenderedPageBreak/>
        <w:t>тембры малого барабана, трубы). Песни Великой Отечественной войны – песни Великой Победы.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Искусство времени.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74420C" w:rsidRPr="00087CA7" w:rsidRDefault="0074420C">
      <w:pPr>
        <w:spacing w:after="0" w:line="257" w:lineRule="auto"/>
        <w:ind w:left="120"/>
        <w:jc w:val="both"/>
        <w:rPr>
          <w:lang w:val="ru-RU"/>
        </w:rPr>
      </w:pP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74420C" w:rsidRPr="00087CA7" w:rsidRDefault="0074420C">
      <w:pPr>
        <w:spacing w:after="0"/>
        <w:ind w:left="120"/>
        <w:rPr>
          <w:lang w:val="ru-RU"/>
        </w:rPr>
      </w:pPr>
      <w:bookmarkStart w:id="12" w:name="_Toc144448639"/>
      <w:bookmarkEnd w:id="12"/>
    </w:p>
    <w:p w:rsidR="0074420C" w:rsidRPr="00087CA7" w:rsidRDefault="00872FFD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4</w:t>
      </w:r>
      <w:r w:rsidR="00DC2686" w:rsidRPr="00087CA7">
        <w:rPr>
          <w:rFonts w:ascii="Times New Roman" w:hAnsi="Times New Roman"/>
          <w:b/>
          <w:color w:val="000000"/>
          <w:sz w:val="28"/>
          <w:lang w:val="ru-RU"/>
        </w:rPr>
        <w:t xml:space="preserve"> «Музыка театра и кино».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</w:t>
      </w:r>
      <w:r w:rsidRPr="00087CA7">
        <w:rPr>
          <w:rFonts w:ascii="Times New Roman" w:hAnsi="Times New Roman"/>
          <w:color w:val="000000"/>
          <w:sz w:val="28"/>
          <w:lang w:val="ru-RU"/>
        </w:rPr>
        <w:lastRenderedPageBreak/>
        <w:t>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характеры персонажей, отражённые в музыке. Тембр голоса. Соло. Хор, ансамбль.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pacing w:val="-4"/>
          <w:sz w:val="28"/>
          <w:lang w:val="ru-RU"/>
        </w:rPr>
        <w:t>вариативно: постановка детской музыкальной сказки, спектакль для родителей;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творческий проект «Озвучиваем мультфильм».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Театр оперы и балета.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:rsidR="0074420C" w:rsidRPr="00087CA7" w:rsidRDefault="00DC2686">
      <w:pPr>
        <w:spacing w:after="0" w:line="264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Опера. Главные герои и номера оперного спектакля.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74420C" w:rsidRPr="00087CA7" w:rsidRDefault="00DC2686">
      <w:pPr>
        <w:spacing w:after="0" w:line="264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74420C" w:rsidRPr="00087CA7" w:rsidRDefault="00DC2686">
      <w:pPr>
        <w:spacing w:after="0" w:line="264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Оперетта, мюзикл.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74420C" w:rsidRPr="00087CA7" w:rsidRDefault="00872FFD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5</w:t>
      </w:r>
      <w:r w:rsidR="00DC2686" w:rsidRPr="00087CA7">
        <w:rPr>
          <w:rFonts w:ascii="Times New Roman" w:hAnsi="Times New Roman"/>
          <w:b/>
          <w:color w:val="000000"/>
          <w:sz w:val="28"/>
          <w:lang w:val="ru-RU"/>
        </w:rPr>
        <w:t xml:space="preserve"> «Современная музыкальная культура».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74420C" w:rsidRPr="00087CA7" w:rsidRDefault="00DC2686">
      <w:pPr>
        <w:spacing w:after="0" w:line="264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аккомпанемента.</w:t>
      </w:r>
    </w:p>
    <w:p w:rsidR="0074420C" w:rsidRPr="00087CA7" w:rsidRDefault="00DC2686">
      <w:pPr>
        <w:spacing w:after="0" w:line="264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lastRenderedPageBreak/>
        <w:t>узнавание, различение на слух джазовых композиций в отличие от других музыкальных стилей и направлений;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087CA7">
        <w:rPr>
          <w:rFonts w:ascii="Times New Roman" w:hAnsi="Times New Roman"/>
          <w:color w:val="000000"/>
          <w:sz w:val="28"/>
          <w:lang w:val="ru-RU"/>
        </w:rPr>
        <w:t>).</w:t>
      </w:r>
    </w:p>
    <w:p w:rsidR="0074420C" w:rsidRPr="00087CA7" w:rsidRDefault="00872FFD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Модуль № 6</w:t>
      </w:r>
      <w:r w:rsidR="00DC2686" w:rsidRPr="00087CA7">
        <w:rPr>
          <w:rFonts w:ascii="Times New Roman" w:hAnsi="Times New Roman"/>
          <w:b/>
          <w:color w:val="000000"/>
          <w:sz w:val="28"/>
          <w:lang w:val="ru-RU"/>
        </w:rPr>
        <w:t xml:space="preserve"> «Музыкальная грамота».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</w:t>
      </w:r>
      <w:r w:rsidRPr="00087CA7">
        <w:rPr>
          <w:rFonts w:ascii="Times New Roman" w:hAnsi="Times New Roman"/>
          <w:color w:val="000000"/>
          <w:sz w:val="28"/>
          <w:lang w:val="ru-RU"/>
        </w:rPr>
        <w:lastRenderedPageBreak/>
        <w:t>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Весь мир звучит.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Звукоряд.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нотный стан, скрипичный ключ. Ноты первой октавы.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Интонация.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выразительные и изобразительные интонации.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Ритм.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Ритмический рисунок.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длительности половинная, целая, шестнадцатые. Паузы. Ритмические рисунки. Ритмическая партитура.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Размер.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равномерная пульсация. Сильные и слабые доли. Размеры 2/4, 3/4, 4/4.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Музыкальный язык.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Высота звуков.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Мелодия.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Поступенное, плавное движение мелодии, скачки. Мелодический рисунок.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Сопровождение.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</w:t>
      </w:r>
      <w:r w:rsidRPr="00087CA7">
        <w:rPr>
          <w:rFonts w:ascii="Times New Roman" w:hAnsi="Times New Roman"/>
          <w:color w:val="000000"/>
          <w:sz w:val="28"/>
          <w:lang w:val="ru-RU"/>
        </w:rPr>
        <w:t>: аккомпанемент. Остинато. Вступление, заключение, проигрыш.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Песня.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куплетная форма. Запев, припев.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</w:t>
      </w:r>
      <w:r w:rsidRPr="00087CA7">
        <w:rPr>
          <w:rFonts w:ascii="Times New Roman" w:hAnsi="Times New Roman"/>
          <w:color w:val="000000"/>
          <w:sz w:val="28"/>
          <w:lang w:val="ru-RU"/>
        </w:rPr>
        <w:t>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Лад.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понятие лада. Семиступенные лады мажор и минор. Краска звучания. Ступеневый состав.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lastRenderedPageBreak/>
        <w:t>исполнение песен с ярко выраженной ладовой окраской;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Пентатоника.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пентатоника – пятиступенный лад, распространённый у многих народов.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Ноты в разных октавах.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ноты второй и малой октавы. Басовый ключ.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74420C" w:rsidRPr="00087CA7" w:rsidRDefault="00DC2686">
      <w:pPr>
        <w:spacing w:after="0" w:line="252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  <w:r w:rsidRPr="00087CA7">
        <w:rPr>
          <w:rFonts w:ascii="Times New Roman" w:hAnsi="Times New Roman"/>
          <w:color w:val="000000"/>
          <w:sz w:val="28"/>
          <w:lang w:val="ru-RU"/>
        </w:rPr>
        <w:t>.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реприза, фермата, вольта, украшения (трели, форшлаги).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74420C" w:rsidRPr="00087CA7" w:rsidRDefault="00DC2686">
      <w:pPr>
        <w:spacing w:after="0" w:line="252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6/8.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размер 6/8. Нота с точкой. Шестнадцатые. Пунктирный ритм.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74420C" w:rsidRPr="00087CA7" w:rsidRDefault="00DC2686">
      <w:pPr>
        <w:spacing w:after="0" w:line="252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Тональность. Гамма.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74420C" w:rsidRPr="00087CA7" w:rsidRDefault="00DC2686">
      <w:pPr>
        <w:spacing w:after="0" w:line="252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Интервалы.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Гармония.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 по звукам аккордов;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Музыкальная форма.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Вариации.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варьирование как принцип развития. Тема. Вариации.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74420C" w:rsidRPr="00087CA7" w:rsidRDefault="0074420C">
      <w:pPr>
        <w:rPr>
          <w:lang w:val="ru-RU"/>
        </w:rPr>
        <w:sectPr w:rsidR="0074420C" w:rsidRPr="00087CA7">
          <w:pgSz w:w="11906" w:h="16383"/>
          <w:pgMar w:top="1134" w:right="850" w:bottom="1134" w:left="1701" w:header="720" w:footer="720" w:gutter="0"/>
          <w:cols w:space="720"/>
        </w:sectPr>
      </w:pPr>
    </w:p>
    <w:p w:rsidR="0074420C" w:rsidRPr="00087CA7" w:rsidRDefault="00DC2686">
      <w:pPr>
        <w:spacing w:after="0" w:line="264" w:lineRule="auto"/>
        <w:ind w:left="120"/>
        <w:jc w:val="both"/>
        <w:rPr>
          <w:lang w:val="ru-RU"/>
        </w:rPr>
      </w:pPr>
      <w:bookmarkStart w:id="13" w:name="block-71692237"/>
      <w:bookmarkEnd w:id="8"/>
      <w:r w:rsidRPr="00087CA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74420C" w:rsidRPr="00087CA7" w:rsidRDefault="0074420C">
      <w:pPr>
        <w:spacing w:after="0" w:line="264" w:lineRule="auto"/>
        <w:ind w:left="120"/>
        <w:jc w:val="both"/>
        <w:rPr>
          <w:lang w:val="ru-RU"/>
        </w:rPr>
      </w:pPr>
    </w:p>
    <w:p w:rsidR="0074420C" w:rsidRPr="00087CA7" w:rsidRDefault="00DC2686">
      <w:pPr>
        <w:spacing w:after="0" w:line="264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4420C" w:rsidRPr="00087CA7" w:rsidRDefault="0074420C">
      <w:pPr>
        <w:spacing w:after="0" w:line="264" w:lineRule="auto"/>
        <w:ind w:left="120"/>
        <w:jc w:val="both"/>
        <w:rPr>
          <w:lang w:val="ru-RU"/>
        </w:rPr>
      </w:pP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74420C" w:rsidRPr="00087CA7" w:rsidRDefault="00DC2686">
      <w:pPr>
        <w:spacing w:after="0" w:line="252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республики;</w:t>
      </w:r>
    </w:p>
    <w:p w:rsidR="0074420C" w:rsidRPr="00087CA7" w:rsidRDefault="00DC2686">
      <w:pPr>
        <w:spacing w:after="0" w:line="252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:rsidR="0074420C" w:rsidRPr="00087CA7" w:rsidRDefault="00DC2686">
      <w:pPr>
        <w:spacing w:after="0" w:line="252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искусства;</w:t>
      </w:r>
    </w:p>
    <w:p w:rsidR="0074420C" w:rsidRPr="00087CA7" w:rsidRDefault="00DC2686">
      <w:pPr>
        <w:spacing w:after="0" w:line="252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:rsidR="0074420C" w:rsidRPr="00087CA7" w:rsidRDefault="00DC2686">
      <w:pPr>
        <w:spacing w:after="0" w:line="252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музыкотерапии;</w:t>
      </w:r>
    </w:p>
    <w:p w:rsidR="0074420C" w:rsidRPr="00087CA7" w:rsidRDefault="00DC2686">
      <w:pPr>
        <w:spacing w:after="0" w:line="252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:rsidR="0074420C" w:rsidRPr="00087CA7" w:rsidRDefault="00DC2686">
      <w:pPr>
        <w:spacing w:after="0" w:line="252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74420C" w:rsidRPr="00087CA7" w:rsidRDefault="0074420C">
      <w:pPr>
        <w:spacing w:after="0"/>
        <w:ind w:left="120"/>
        <w:rPr>
          <w:lang w:val="ru-RU"/>
        </w:rPr>
      </w:pPr>
      <w:bookmarkStart w:id="14" w:name="_Toc144448646"/>
      <w:bookmarkEnd w:id="14"/>
    </w:p>
    <w:p w:rsidR="0074420C" w:rsidRPr="00087CA7" w:rsidRDefault="0074420C">
      <w:pPr>
        <w:spacing w:after="0"/>
        <w:ind w:left="120"/>
        <w:jc w:val="both"/>
        <w:rPr>
          <w:lang w:val="ru-RU"/>
        </w:rPr>
      </w:pPr>
    </w:p>
    <w:p w:rsidR="0074420C" w:rsidRPr="00087CA7" w:rsidRDefault="00DC2686">
      <w:pPr>
        <w:spacing w:after="0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4420C" w:rsidRPr="00087CA7" w:rsidRDefault="0074420C">
      <w:pPr>
        <w:spacing w:after="0"/>
        <w:ind w:left="120"/>
        <w:jc w:val="both"/>
        <w:rPr>
          <w:lang w:val="ru-RU"/>
        </w:rPr>
      </w:pP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74420C" w:rsidRPr="00087CA7" w:rsidRDefault="0074420C">
      <w:pPr>
        <w:spacing w:after="0" w:line="252" w:lineRule="auto"/>
        <w:ind w:left="120"/>
        <w:jc w:val="both"/>
        <w:rPr>
          <w:lang w:val="ru-RU"/>
        </w:rPr>
      </w:pPr>
    </w:p>
    <w:p w:rsidR="0074420C" w:rsidRPr="00087CA7" w:rsidRDefault="00DC2686">
      <w:pPr>
        <w:spacing w:after="0" w:line="252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4420C" w:rsidRPr="00087CA7" w:rsidRDefault="00DC2686">
      <w:pPr>
        <w:spacing w:after="0" w:line="252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74420C" w:rsidRPr="00087CA7" w:rsidRDefault="00DC2686">
      <w:pPr>
        <w:spacing w:after="0" w:line="252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(учителей, родителей (законных </w:t>
      </w:r>
      <w:r w:rsidRPr="00087CA7">
        <w:rPr>
          <w:rFonts w:ascii="Times New Roman" w:hAnsi="Times New Roman"/>
          <w:color w:val="000000"/>
          <w:spacing w:val="-4"/>
          <w:sz w:val="28"/>
          <w:lang w:val="ru-RU"/>
        </w:rPr>
        <w:t>представителей) обучающихся) правила информационной безопасности при поиске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музыкальные тексты (акустические и нотные) по предложенному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учителем алгоритму;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74420C" w:rsidRPr="00087CA7" w:rsidRDefault="0074420C">
      <w:pPr>
        <w:spacing w:after="0" w:line="257" w:lineRule="auto"/>
        <w:ind w:left="120"/>
        <w:jc w:val="both"/>
        <w:rPr>
          <w:lang w:val="ru-RU"/>
        </w:rPr>
      </w:pP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Невербальная коммуникация: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74420C" w:rsidRPr="00087CA7" w:rsidRDefault="00DC2686">
      <w:pPr>
        <w:spacing w:after="0" w:line="257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Вербальная коммуникация: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4420C" w:rsidRPr="00087CA7" w:rsidRDefault="0074420C">
      <w:pPr>
        <w:spacing w:after="0" w:line="264" w:lineRule="auto"/>
        <w:ind w:left="120"/>
        <w:jc w:val="both"/>
        <w:rPr>
          <w:lang w:val="ru-RU"/>
        </w:rPr>
      </w:pPr>
    </w:p>
    <w:p w:rsidR="0074420C" w:rsidRPr="00087CA7" w:rsidRDefault="00DC2686">
      <w:pPr>
        <w:spacing w:after="0" w:line="264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использованием предложенных образцов.</w:t>
      </w:r>
    </w:p>
    <w:p w:rsidR="0074420C" w:rsidRPr="00087CA7" w:rsidRDefault="0074420C">
      <w:pPr>
        <w:spacing w:after="0" w:line="264" w:lineRule="auto"/>
        <w:ind w:left="120"/>
        <w:jc w:val="both"/>
        <w:rPr>
          <w:lang w:val="ru-RU"/>
        </w:rPr>
      </w:pPr>
    </w:p>
    <w:p w:rsidR="0074420C" w:rsidRPr="00087CA7" w:rsidRDefault="00DC2686">
      <w:pPr>
        <w:spacing w:after="0" w:line="264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:rsidR="0074420C" w:rsidRPr="00087CA7" w:rsidRDefault="00DC2686">
      <w:pPr>
        <w:spacing w:after="0" w:line="264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74420C" w:rsidRPr="00087CA7" w:rsidRDefault="00DC2686">
      <w:pPr>
        <w:spacing w:after="0" w:line="264" w:lineRule="auto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 xml:space="preserve">Самоконтроль: 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74420C" w:rsidRPr="00087CA7" w:rsidRDefault="0074420C">
      <w:pPr>
        <w:spacing w:after="0"/>
        <w:ind w:left="120"/>
        <w:rPr>
          <w:lang w:val="ru-RU"/>
        </w:rPr>
      </w:pPr>
      <w:bookmarkStart w:id="15" w:name="_Toc144448647"/>
      <w:bookmarkEnd w:id="15"/>
    </w:p>
    <w:p w:rsidR="0074420C" w:rsidRPr="00087CA7" w:rsidRDefault="0074420C">
      <w:pPr>
        <w:spacing w:after="0"/>
        <w:ind w:left="120"/>
        <w:jc w:val="both"/>
        <w:rPr>
          <w:lang w:val="ru-RU"/>
        </w:rPr>
      </w:pPr>
    </w:p>
    <w:p w:rsidR="0074420C" w:rsidRPr="00087CA7" w:rsidRDefault="00DC2686">
      <w:pPr>
        <w:spacing w:after="0"/>
        <w:ind w:left="12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4420C" w:rsidRPr="00087CA7" w:rsidRDefault="0074420C">
      <w:pPr>
        <w:spacing w:after="0"/>
        <w:ind w:left="120"/>
        <w:jc w:val="both"/>
        <w:rPr>
          <w:lang w:val="ru-RU"/>
        </w:rPr>
      </w:pPr>
    </w:p>
    <w:p w:rsidR="0074420C" w:rsidRPr="00087CA7" w:rsidRDefault="00DC2686">
      <w:pPr>
        <w:spacing w:after="0" w:line="264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с уважением относятся к достижениям отечественной музыкальной культуры; 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087CA7">
        <w:rPr>
          <w:rFonts w:ascii="Times New Roman" w:hAnsi="Times New Roman"/>
          <w:b/>
          <w:color w:val="000000"/>
          <w:sz w:val="28"/>
          <w:lang w:val="ru-RU"/>
        </w:rPr>
        <w:t>модуля № 1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«Народная музыка России» обучающийся научится: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на слух и называть знакомые народные музыкальные инструменты;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 при исполнении народной песни;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087CA7">
        <w:rPr>
          <w:rFonts w:ascii="Times New Roman" w:hAnsi="Times New Roman"/>
          <w:b/>
          <w:color w:val="000000"/>
          <w:sz w:val="28"/>
          <w:lang w:val="ru-RU"/>
        </w:rPr>
        <w:t>модуля № 2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 обучающийся научится: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087CA7">
        <w:rPr>
          <w:rFonts w:ascii="Times New Roman" w:hAnsi="Times New Roman"/>
          <w:b/>
          <w:color w:val="000000"/>
          <w:sz w:val="28"/>
          <w:lang w:val="ru-RU"/>
        </w:rPr>
        <w:t>модуля № 3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«Музыка в жизни человека» обучающийся научится: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74420C" w:rsidRPr="00087CA7" w:rsidRDefault="00DC2686">
      <w:pPr>
        <w:spacing w:after="0" w:line="252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="00872FFD">
        <w:rPr>
          <w:rFonts w:ascii="Times New Roman" w:hAnsi="Times New Roman"/>
          <w:b/>
          <w:color w:val="000000"/>
          <w:sz w:val="28"/>
          <w:lang w:val="ru-RU"/>
        </w:rPr>
        <w:t>модуля № 4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«Музыка театра и кино» обучающийся научится: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</w:t>
      </w:r>
      <w:r w:rsidRPr="00087CA7">
        <w:rPr>
          <w:rFonts w:ascii="Times New Roman" w:hAnsi="Times New Roman"/>
          <w:color w:val="000000"/>
          <w:spacing w:val="-4"/>
          <w:sz w:val="28"/>
          <w:lang w:val="ru-RU"/>
        </w:rPr>
        <w:t>тембры человеческих голосов и музыкальных инструментов, определять их на слух;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087CA7">
        <w:rPr>
          <w:rFonts w:ascii="Times New Roman" w:hAnsi="Times New Roman"/>
          <w:b/>
          <w:color w:val="000000"/>
          <w:sz w:val="28"/>
          <w:lang w:val="ru-RU"/>
        </w:rPr>
        <w:t>модуля</w:t>
      </w:r>
      <w:r w:rsidR="00872FFD">
        <w:rPr>
          <w:rFonts w:ascii="Times New Roman" w:hAnsi="Times New Roman"/>
          <w:b/>
          <w:color w:val="000000"/>
          <w:sz w:val="28"/>
          <w:lang w:val="ru-RU"/>
        </w:rPr>
        <w:t xml:space="preserve"> № 5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«Современная музыкальная культура» обучающийся научится: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="00872FFD">
        <w:rPr>
          <w:rFonts w:ascii="Times New Roman" w:hAnsi="Times New Roman"/>
          <w:b/>
          <w:color w:val="000000"/>
          <w:sz w:val="28"/>
          <w:lang w:val="ru-RU"/>
        </w:rPr>
        <w:t>модуля № 6</w:t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«Музыкальная грамота» обучающийся научится: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принципы развития: повтор, контраст, варьирование;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74420C" w:rsidRPr="00087CA7" w:rsidRDefault="00DC2686">
      <w:pPr>
        <w:spacing w:after="0" w:line="257" w:lineRule="auto"/>
        <w:ind w:firstLine="600"/>
        <w:jc w:val="both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74420C" w:rsidRPr="00087CA7" w:rsidRDefault="0074420C">
      <w:pPr>
        <w:rPr>
          <w:lang w:val="ru-RU"/>
        </w:rPr>
        <w:sectPr w:rsidR="0074420C" w:rsidRPr="00087CA7">
          <w:pgSz w:w="11906" w:h="16383"/>
          <w:pgMar w:top="1134" w:right="850" w:bottom="1134" w:left="1701" w:header="720" w:footer="720" w:gutter="0"/>
          <w:cols w:space="720"/>
        </w:sectPr>
      </w:pPr>
    </w:p>
    <w:p w:rsidR="0074420C" w:rsidRDefault="00DC2686">
      <w:pPr>
        <w:spacing w:after="0"/>
        <w:ind w:left="120"/>
      </w:pPr>
      <w:bookmarkStart w:id="16" w:name="block-71692238"/>
      <w:bookmarkEnd w:id="13"/>
      <w:r w:rsidRPr="00087CA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4420C" w:rsidRDefault="00DC26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2"/>
        <w:gridCol w:w="4429"/>
        <w:gridCol w:w="2935"/>
        <w:gridCol w:w="4796"/>
      </w:tblGrid>
      <w:tr w:rsidR="0074420C" w:rsidTr="006266D3">
        <w:trPr>
          <w:trHeight w:val="144"/>
          <w:tblCellSpacing w:w="20" w:type="nil"/>
        </w:trPr>
        <w:tc>
          <w:tcPr>
            <w:tcW w:w="12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420C" w:rsidRDefault="0074420C">
            <w:pPr>
              <w:spacing w:after="0"/>
              <w:ind w:left="135"/>
            </w:pPr>
          </w:p>
        </w:tc>
        <w:tc>
          <w:tcPr>
            <w:tcW w:w="44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420C" w:rsidRDefault="0074420C">
            <w:pPr>
              <w:spacing w:after="0"/>
              <w:ind w:left="135"/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420C" w:rsidRDefault="007442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420C" w:rsidRDefault="0074420C"/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420C" w:rsidRDefault="007442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420C" w:rsidRDefault="0074420C"/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татарская </w:t>
            </w: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«Энисэ», якутская народная песня «Олененок»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4420C" w:rsidRDefault="0074420C"/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С.С. Прокофьев, стихи А. Барто «Болтунья»; М.И. Глинка, стихи Н. Кукольника </w:t>
            </w: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«Попутная песня»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4420C" w:rsidRDefault="0074420C"/>
        </w:tc>
      </w:tr>
      <w:tr w:rsidR="0074420C" w:rsidRPr="0067489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7C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А. Барто, муз. С. Прокофьева; П.И. Чайковский «Баба </w:t>
            </w: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Яга» из Детского альбома; Л. Моцарт «Менуэт»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4420C" w:rsidRDefault="0074420C"/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4420C" w:rsidRDefault="0074420C"/>
        </w:tc>
      </w:tr>
      <w:tr w:rsidR="0074420C" w:rsidRPr="0067489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4420C" w:rsidRPr="00087CA7" w:rsidRDefault="006266D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</w:t>
            </w:r>
            <w:r w:rsidR="00DC2686" w:rsidRPr="00087C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="00DC2686"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C2686" w:rsidRPr="00087C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4420C" w:rsidRDefault="0074420C"/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4420C" w:rsidRDefault="0074420C"/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Весь мир звучит: Н.А. Римский-Корсаков «Похвала пустыне» из оперы </w:t>
            </w: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«Сказание о невидимом граде Китеже и деве Февронии»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4420C" w:rsidRDefault="0074420C"/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/>
        </w:tc>
      </w:tr>
    </w:tbl>
    <w:p w:rsidR="0074420C" w:rsidRDefault="0074420C">
      <w:pPr>
        <w:sectPr w:rsidR="007442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420C" w:rsidRDefault="00DC26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1"/>
        <w:gridCol w:w="4370"/>
        <w:gridCol w:w="2935"/>
        <w:gridCol w:w="4796"/>
      </w:tblGrid>
      <w:tr w:rsidR="0074420C" w:rsidTr="006266D3">
        <w:trPr>
          <w:trHeight w:val="144"/>
          <w:tblCellSpacing w:w="20" w:type="nil"/>
        </w:trPr>
        <w:tc>
          <w:tcPr>
            <w:tcW w:w="13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420C" w:rsidRDefault="0074420C">
            <w:pPr>
              <w:spacing w:after="0"/>
              <w:ind w:left="135"/>
            </w:pPr>
          </w:p>
        </w:tc>
        <w:tc>
          <w:tcPr>
            <w:tcW w:w="43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420C" w:rsidRDefault="0074420C">
            <w:pPr>
              <w:spacing w:after="0"/>
              <w:ind w:left="135"/>
            </w:pP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420C" w:rsidRDefault="007442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420C" w:rsidRDefault="0074420C"/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420C" w:rsidRDefault="007442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420C" w:rsidRDefault="0074420C"/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4420C" w:rsidRDefault="0074420C"/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«Рассвет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Москве-реке» – вступление к опере «Хованщина»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4420C" w:rsidRDefault="0074420C"/>
        </w:tc>
      </w:tr>
      <w:tr w:rsidR="0074420C" w:rsidRPr="0067489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7C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4420C" w:rsidRDefault="0074420C"/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4420C" w:rsidRDefault="0074420C"/>
        </w:tc>
      </w:tr>
      <w:tr w:rsidR="0074420C" w:rsidRPr="0067489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7C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Балет. Хореография – искусство танца: вальс, сцена примерки туфельки и финал из балета С.С. Прокофьева </w:t>
            </w: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«Золушка»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4420C" w:rsidRDefault="0074420C"/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О.Газманов «Люси» в исполнении </w:t>
            </w: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Р.Газманова (6 лет); И. Лиева, Э. Терская «Мама» в исполнении группы «Рирада»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 w:rsidTr="006266D3">
        <w:trPr>
          <w:trHeight w:val="144"/>
          <w:tblCellSpacing w:w="20" w:type="nil"/>
        </w:trPr>
        <w:tc>
          <w:tcPr>
            <w:tcW w:w="1341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4370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4420C" w:rsidRDefault="0074420C"/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/>
        </w:tc>
      </w:tr>
    </w:tbl>
    <w:p w:rsidR="0074420C" w:rsidRDefault="0074420C">
      <w:pPr>
        <w:sectPr w:rsidR="007442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420C" w:rsidRDefault="00DC26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1"/>
        <w:gridCol w:w="4370"/>
        <w:gridCol w:w="2935"/>
        <w:gridCol w:w="4796"/>
      </w:tblGrid>
      <w:tr w:rsidR="0074420C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420C" w:rsidRDefault="0074420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420C" w:rsidRDefault="0074420C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420C" w:rsidRDefault="007442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420C" w:rsidRDefault="0074420C"/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420C" w:rsidRDefault="007442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420C" w:rsidRDefault="0074420C"/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74420C" w:rsidRPr="00674892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20C" w:rsidRPr="00674892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20C" w:rsidRPr="00674892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20C" w:rsidRPr="00674892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20C" w:rsidRPr="00674892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20C" w:rsidRPr="00674892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профессиональных музыкантов: </w:t>
            </w: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А.Эшпай «Песни горных и луговых мари»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4420C" w:rsidRDefault="0074420C"/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74420C" w:rsidRPr="00674892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20C" w:rsidRPr="00674892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20C" w:rsidRPr="00674892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20C" w:rsidRPr="00674892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20C" w:rsidRPr="00674892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20C" w:rsidRPr="00674892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20C" w:rsidRPr="00674892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20C" w:rsidRPr="00674892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4420C" w:rsidRDefault="0074420C"/>
        </w:tc>
      </w:tr>
      <w:tr w:rsidR="0074420C" w:rsidRPr="0067489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7C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74420C" w:rsidRPr="00674892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</w:t>
            </w: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20C" w:rsidRPr="00674892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20C" w:rsidRPr="00674892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4420C" w:rsidRDefault="0074420C"/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4420C" w:rsidRPr="00674892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20C" w:rsidRPr="00674892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</w:t>
            </w: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>А.Хачатурян «Танец с саблями» из балета «Гаянэ»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20C" w:rsidRPr="00674892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4420C" w:rsidRDefault="0074420C"/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4420C" w:rsidRPr="00674892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20C" w:rsidRPr="00674892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4420C" w:rsidRDefault="0074420C"/>
        </w:tc>
      </w:tr>
      <w:tr w:rsidR="0074420C" w:rsidRPr="00674892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87CA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74420C" w:rsidRPr="00674892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20C" w:rsidRPr="00674892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 музыкального спектакля: </w:t>
            </w: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мюзиклы «Семеро козлят на новый лад» А. Рыбникова, «Звуки музыки» Р. Роджерса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20C" w:rsidRPr="00674892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4420C" w:rsidRDefault="0074420C"/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74420C" w:rsidRPr="00674892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20C" w:rsidRPr="00674892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20C" w:rsidRPr="00674892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4420C" w:rsidRDefault="0074420C"/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74420C" w:rsidRPr="00674892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Интонация: К. Сен-Санс пьесы из сюиты «Карнавал животных»: «Королевский марш льва», </w:t>
            </w: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«Аквариум», «Лебедь» и др.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20C" w:rsidRPr="00674892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87CA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4420C" w:rsidRDefault="0074420C"/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74420C" w:rsidRDefault="0074420C"/>
        </w:tc>
      </w:tr>
    </w:tbl>
    <w:p w:rsidR="0074420C" w:rsidRDefault="0074420C">
      <w:pPr>
        <w:sectPr w:rsidR="007442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420C" w:rsidRDefault="00DC2686">
      <w:pPr>
        <w:spacing w:after="0"/>
        <w:ind w:left="120"/>
      </w:pPr>
      <w:bookmarkStart w:id="17" w:name="block-71692239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74420C" w:rsidRDefault="00DC26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6479"/>
        <w:gridCol w:w="3212"/>
        <w:gridCol w:w="2268"/>
      </w:tblGrid>
      <w:tr w:rsidR="0074420C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420C" w:rsidRDefault="0074420C">
            <w:pPr>
              <w:spacing w:after="0"/>
              <w:ind w:left="135"/>
            </w:pPr>
          </w:p>
        </w:tc>
        <w:tc>
          <w:tcPr>
            <w:tcW w:w="64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420C" w:rsidRDefault="007442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420C" w:rsidRDefault="007442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420C" w:rsidRDefault="0074420C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420C" w:rsidRDefault="007442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420C" w:rsidRDefault="0074420C"/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/>
        </w:tc>
      </w:tr>
    </w:tbl>
    <w:p w:rsidR="0074420C" w:rsidRDefault="0074420C">
      <w:pPr>
        <w:sectPr w:rsidR="007442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420C" w:rsidRDefault="00DC26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6479"/>
        <w:gridCol w:w="3212"/>
        <w:gridCol w:w="2268"/>
      </w:tblGrid>
      <w:tr w:rsidR="0074420C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420C" w:rsidRDefault="0074420C">
            <w:pPr>
              <w:spacing w:after="0"/>
              <w:ind w:left="135"/>
            </w:pPr>
          </w:p>
        </w:tc>
        <w:tc>
          <w:tcPr>
            <w:tcW w:w="64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420C" w:rsidRDefault="007442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420C" w:rsidRDefault="007442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420C" w:rsidRDefault="0074420C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420C" w:rsidRDefault="007442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420C" w:rsidRDefault="0074420C"/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/>
        </w:tc>
      </w:tr>
    </w:tbl>
    <w:p w:rsidR="0074420C" w:rsidRDefault="0074420C">
      <w:pPr>
        <w:sectPr w:rsidR="007442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420C" w:rsidRDefault="00DC268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6479"/>
        <w:gridCol w:w="3212"/>
        <w:gridCol w:w="2268"/>
      </w:tblGrid>
      <w:tr w:rsidR="0074420C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420C" w:rsidRDefault="0074420C">
            <w:pPr>
              <w:spacing w:after="0"/>
              <w:ind w:left="135"/>
            </w:pPr>
          </w:p>
        </w:tc>
        <w:tc>
          <w:tcPr>
            <w:tcW w:w="64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420C" w:rsidRDefault="0074420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420C" w:rsidRDefault="007442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420C" w:rsidRDefault="0074420C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420C" w:rsidRDefault="007442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420C" w:rsidRDefault="0074420C"/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>
            <w:pPr>
              <w:spacing w:after="0"/>
              <w:ind w:left="135"/>
            </w:pPr>
          </w:p>
        </w:tc>
      </w:tr>
      <w:tr w:rsidR="007442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420C" w:rsidRPr="00087CA7" w:rsidRDefault="00DC2686">
            <w:pPr>
              <w:spacing w:after="0"/>
              <w:ind w:left="135"/>
              <w:rPr>
                <w:lang w:val="ru-RU"/>
              </w:rPr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74420C" w:rsidRDefault="00DC2686">
            <w:pPr>
              <w:spacing w:after="0"/>
              <w:ind w:left="135"/>
              <w:jc w:val="center"/>
            </w:pPr>
            <w:r w:rsidRPr="00087C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420C" w:rsidRDefault="0074420C"/>
        </w:tc>
      </w:tr>
    </w:tbl>
    <w:p w:rsidR="0074420C" w:rsidRDefault="0074420C">
      <w:pPr>
        <w:sectPr w:rsidR="007442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420C" w:rsidRDefault="00DC2686">
      <w:pPr>
        <w:spacing w:after="0"/>
        <w:ind w:left="120"/>
      </w:pPr>
      <w:bookmarkStart w:id="18" w:name="block-71692240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4420C" w:rsidRDefault="00DC268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4420C" w:rsidRPr="00087CA7" w:rsidRDefault="00DC2686">
      <w:pPr>
        <w:spacing w:after="0" w:line="480" w:lineRule="auto"/>
        <w:ind w:left="120"/>
        <w:rPr>
          <w:lang w:val="ru-RU"/>
        </w:rPr>
      </w:pPr>
      <w:r w:rsidRPr="00087CA7">
        <w:rPr>
          <w:rFonts w:ascii="Times New Roman" w:hAnsi="Times New Roman"/>
          <w:color w:val="000000"/>
          <w:sz w:val="28"/>
          <w:lang w:val="ru-RU"/>
        </w:rPr>
        <w:t>• Музыка: 1-й класс: учебник; 15-е издание, переработанное Критская Е.Д., Сергеева Г.П., Шмагина Т.С. Акционерное общество «Издательство «Просвещение»</w:t>
      </w:r>
      <w:r w:rsidRPr="00087CA7">
        <w:rPr>
          <w:sz w:val="28"/>
          <w:lang w:val="ru-RU"/>
        </w:rPr>
        <w:br/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• Музыка: 2-й класс: учебник; 15-е издание, переработанное Критская Е.Д., Сергеева Г.П., Шмагина Т.С. Акционерное общество «Издательство «Просвещение»</w:t>
      </w:r>
      <w:r w:rsidRPr="00087CA7">
        <w:rPr>
          <w:sz w:val="28"/>
          <w:lang w:val="ru-RU"/>
        </w:rPr>
        <w:br/>
      </w:r>
      <w:r w:rsidRPr="00087CA7">
        <w:rPr>
          <w:rFonts w:ascii="Times New Roman" w:hAnsi="Times New Roman"/>
          <w:color w:val="000000"/>
          <w:sz w:val="28"/>
          <w:lang w:val="ru-RU"/>
        </w:rPr>
        <w:t xml:space="preserve"> • Музыка: 3-й класс: учебник; 15-е издание, переработанное Критская Е.Д., Сергеева Г.П., Шмагина Т.С. Акционерное общество «Издательство «Просвещение»</w:t>
      </w:r>
      <w:r w:rsidRPr="00087CA7">
        <w:rPr>
          <w:sz w:val="28"/>
          <w:lang w:val="ru-RU"/>
        </w:rPr>
        <w:br/>
      </w:r>
      <w:bookmarkStart w:id="19" w:name="0d4d2a67-5837-4252-b43a-95aa3f3876a6"/>
      <w:r w:rsidRPr="00087CA7">
        <w:rPr>
          <w:rFonts w:ascii="Times New Roman" w:hAnsi="Times New Roman"/>
          <w:color w:val="000000"/>
          <w:sz w:val="28"/>
          <w:lang w:val="ru-RU"/>
        </w:rPr>
        <w:t xml:space="preserve"> • Музыка: 4-й класс: учебник; 14-е издание, переработанное Критская Е.Д., Сергеева Г.П., Шмагина Т.С. Акционерное общество «Издательство «Просвещение»</w:t>
      </w:r>
      <w:bookmarkEnd w:id="19"/>
    </w:p>
    <w:p w:rsidR="0074420C" w:rsidRPr="00087CA7" w:rsidRDefault="0074420C">
      <w:pPr>
        <w:spacing w:after="0" w:line="480" w:lineRule="auto"/>
        <w:ind w:left="120"/>
        <w:rPr>
          <w:lang w:val="ru-RU"/>
        </w:rPr>
      </w:pPr>
    </w:p>
    <w:p w:rsidR="0074420C" w:rsidRPr="00087CA7" w:rsidRDefault="0074420C">
      <w:pPr>
        <w:spacing w:after="0"/>
        <w:ind w:left="120"/>
        <w:rPr>
          <w:lang w:val="ru-RU"/>
        </w:rPr>
      </w:pPr>
    </w:p>
    <w:p w:rsidR="0074420C" w:rsidRPr="00087CA7" w:rsidRDefault="00DC2686">
      <w:pPr>
        <w:spacing w:after="0" w:line="480" w:lineRule="auto"/>
        <w:ind w:left="120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4420C" w:rsidRPr="00087CA7" w:rsidRDefault="0074420C">
      <w:pPr>
        <w:spacing w:after="0" w:line="480" w:lineRule="auto"/>
        <w:ind w:left="120"/>
        <w:rPr>
          <w:lang w:val="ru-RU"/>
        </w:rPr>
      </w:pPr>
    </w:p>
    <w:p w:rsidR="0074420C" w:rsidRPr="00087CA7" w:rsidRDefault="0074420C">
      <w:pPr>
        <w:spacing w:after="0"/>
        <w:ind w:left="120"/>
        <w:rPr>
          <w:lang w:val="ru-RU"/>
        </w:rPr>
      </w:pPr>
    </w:p>
    <w:p w:rsidR="0074420C" w:rsidRPr="00087CA7" w:rsidRDefault="00DC2686">
      <w:pPr>
        <w:spacing w:after="0" w:line="480" w:lineRule="auto"/>
        <w:ind w:left="120"/>
        <w:rPr>
          <w:lang w:val="ru-RU"/>
        </w:rPr>
      </w:pPr>
      <w:r w:rsidRPr="00087CA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4420C" w:rsidRPr="00087CA7" w:rsidRDefault="0074420C">
      <w:pPr>
        <w:spacing w:after="0" w:line="480" w:lineRule="auto"/>
        <w:ind w:left="120"/>
        <w:rPr>
          <w:lang w:val="ru-RU"/>
        </w:rPr>
      </w:pPr>
    </w:p>
    <w:p w:rsidR="0074420C" w:rsidRPr="00087CA7" w:rsidRDefault="0074420C">
      <w:pPr>
        <w:rPr>
          <w:lang w:val="ru-RU"/>
        </w:rPr>
        <w:sectPr w:rsidR="0074420C" w:rsidRPr="00087CA7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DC2686" w:rsidRPr="00087CA7" w:rsidRDefault="00DC2686">
      <w:pPr>
        <w:rPr>
          <w:lang w:val="ru-RU"/>
        </w:rPr>
      </w:pPr>
    </w:p>
    <w:sectPr w:rsidR="00DC2686" w:rsidRPr="00087CA7" w:rsidSect="0074420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dirty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420C"/>
    <w:rsid w:val="00087CA7"/>
    <w:rsid w:val="004060F7"/>
    <w:rsid w:val="0062646F"/>
    <w:rsid w:val="006266D3"/>
    <w:rsid w:val="00674892"/>
    <w:rsid w:val="0074420C"/>
    <w:rsid w:val="00872FFD"/>
    <w:rsid w:val="00CD1E51"/>
    <w:rsid w:val="00DC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8E772"/>
  <w15:docId w15:val="{84B438F0-0D15-4822-AF07-5E32DF8CA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4420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442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7f411bf8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m.edsoo.ru/7f411bf8" TargetMode="Externa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0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5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65</Pages>
  <Words>13629</Words>
  <Characters>77689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Дом</cp:lastModifiedBy>
  <cp:revision>6</cp:revision>
  <dcterms:created xsi:type="dcterms:W3CDTF">2025-09-12T10:51:00Z</dcterms:created>
  <dcterms:modified xsi:type="dcterms:W3CDTF">2025-11-24T17:14:00Z</dcterms:modified>
</cp:coreProperties>
</file>